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819"/>
      </w:tblGrid>
      <w:tr w:rsidR="00246A91" w14:paraId="79F9594E" w14:textId="77777777">
        <w:trPr>
          <w:trHeight w:val="1835"/>
        </w:trPr>
        <w:tc>
          <w:tcPr>
            <w:tcW w:w="5529" w:type="dxa"/>
          </w:tcPr>
          <w:p w14:paraId="423F7A44" w14:textId="77777777" w:rsidR="00246A91" w:rsidRDefault="00246A91"/>
          <w:p w14:paraId="184258FD" w14:textId="77777777" w:rsidR="00246A91" w:rsidRDefault="00EE7EB0">
            <w:pPr>
              <w:pStyle w:val="BodyText"/>
              <w:rPr>
                <w:rFonts w:cs="Arial"/>
                <w:color w:val="000000"/>
                <w:sz w:val="20"/>
              </w:rPr>
            </w:pPr>
            <w:r>
              <w:rPr>
                <w:rFonts w:cs="Arial"/>
                <w:color w:val="000000"/>
                <w:sz w:val="20"/>
              </w:rPr>
              <w:t>To allow our Customer Support Team to respond efficiently to your request for service, please complete this form prior to returning any motor controller to IPD Services.</w:t>
            </w:r>
          </w:p>
          <w:p w14:paraId="445C93D0" w14:textId="77777777" w:rsidR="00246A91" w:rsidRDefault="00246A91">
            <w:pPr>
              <w:rPr>
                <w:rFonts w:cs="Arial"/>
                <w:color w:val="000000"/>
                <w:sz w:val="16"/>
                <w:szCs w:val="16"/>
              </w:rPr>
            </w:pPr>
          </w:p>
          <w:p w14:paraId="2E9F6B5B" w14:textId="77777777" w:rsidR="00246A91" w:rsidRDefault="00EE7EB0">
            <w:pPr>
              <w:rPr>
                <w:rFonts w:cs="Arial"/>
                <w:color w:val="000000"/>
              </w:rPr>
            </w:pPr>
            <w:r>
              <w:rPr>
                <w:rFonts w:cs="Arial"/>
                <w:color w:val="000000"/>
              </w:rPr>
              <w:t xml:space="preserve">If the motor controller is being returned for Warranty </w:t>
            </w:r>
            <w:r>
              <w:rPr>
                <w:rFonts w:cs="Arial"/>
                <w:color w:val="000000"/>
              </w:rPr>
              <w:t>reasons, please call for authority before shipping.</w:t>
            </w:r>
          </w:p>
          <w:p w14:paraId="34E63EE7" w14:textId="77777777" w:rsidR="00246A91" w:rsidRDefault="00246A91">
            <w:pPr>
              <w:pStyle w:val="BodyText"/>
              <w:rPr>
                <w:rFonts w:cs="Arial"/>
                <w:color w:val="000000"/>
                <w:sz w:val="20"/>
              </w:rPr>
            </w:pPr>
          </w:p>
        </w:tc>
        <w:tc>
          <w:tcPr>
            <w:tcW w:w="4819" w:type="dxa"/>
          </w:tcPr>
          <w:tbl>
            <w:tblPr>
              <w:tblStyle w:val="TableGrid"/>
              <w:tblpPr w:leftFromText="180" w:rightFromText="180" w:vertAnchor="text" w:horzAnchor="margin" w:tblpX="254" w:tblpY="160"/>
              <w:tblOverlap w:val="never"/>
              <w:tblW w:w="4111" w:type="dxa"/>
              <w:tblLook w:val="04A0" w:firstRow="1" w:lastRow="0" w:firstColumn="1" w:lastColumn="0" w:noHBand="0" w:noVBand="1"/>
            </w:tblPr>
            <w:tblGrid>
              <w:gridCol w:w="4111"/>
            </w:tblGrid>
            <w:tr w:rsidR="00246A91" w14:paraId="4AB36EC6" w14:textId="77777777">
              <w:trPr>
                <w:trHeight w:hRule="exact" w:val="397"/>
              </w:trPr>
              <w:tc>
                <w:tcPr>
                  <w:tcW w:w="4111" w:type="dxa"/>
                  <w:vAlign w:val="center"/>
                </w:tcPr>
                <w:p w14:paraId="0007EA48" w14:textId="77777777" w:rsidR="00246A91" w:rsidRDefault="00EE7EB0">
                  <w:pPr>
                    <w:pStyle w:val="BodyText"/>
                    <w:ind w:left="29" w:right="34"/>
                    <w:rPr>
                      <w:rFonts w:cs="Arial"/>
                      <w:color w:val="000000"/>
                      <w:sz w:val="20"/>
                    </w:rPr>
                  </w:pPr>
                  <w:r>
                    <w:rPr>
                      <w:rFonts w:cs="Arial"/>
                      <w:color w:val="000000"/>
                      <w:sz w:val="20"/>
                    </w:rPr>
                    <w:t>Date:</w:t>
                  </w:r>
                </w:p>
              </w:tc>
            </w:tr>
          </w:tbl>
          <w:p w14:paraId="5F0EFEF3" w14:textId="77777777" w:rsidR="00246A91" w:rsidRDefault="00246A91">
            <w:pPr>
              <w:pStyle w:val="BodyText"/>
              <w:tabs>
                <w:tab w:val="left" w:pos="488"/>
              </w:tabs>
              <w:ind w:left="29" w:right="34"/>
              <w:rPr>
                <w:rFonts w:cs="Arial"/>
                <w:color w:val="000000"/>
                <w:sz w:val="20"/>
              </w:rPr>
            </w:pPr>
          </w:p>
          <w:p w14:paraId="06A4812C" w14:textId="77777777" w:rsidR="00B21B83" w:rsidRPr="00B21B83" w:rsidRDefault="00B21B83" w:rsidP="00B21B83"/>
          <w:p w14:paraId="37640BA5" w14:textId="77777777" w:rsidR="00B21B83" w:rsidRPr="00B21B83" w:rsidRDefault="00B21B83" w:rsidP="00B21B83"/>
          <w:p w14:paraId="17D670C8" w14:textId="77777777" w:rsidR="00B21B83" w:rsidRPr="00B21B83" w:rsidRDefault="00B21B83" w:rsidP="00B21B83"/>
          <w:p w14:paraId="6ABA6CE5" w14:textId="263DBBCC" w:rsidR="00B21B83" w:rsidRPr="00B21B83" w:rsidRDefault="00B21B83" w:rsidP="00B21B83">
            <w:pPr>
              <w:tabs>
                <w:tab w:val="left" w:pos="2910"/>
              </w:tabs>
            </w:pPr>
            <w:r>
              <w:tab/>
            </w:r>
          </w:p>
          <w:p w14:paraId="027038BF" w14:textId="77777777" w:rsidR="00B21B83" w:rsidRPr="00B21B83" w:rsidRDefault="00B21B83" w:rsidP="00B21B83"/>
          <w:p w14:paraId="60AD789F" w14:textId="0CF086CE" w:rsidR="00B21B83" w:rsidRPr="00B21B83" w:rsidRDefault="00B21B83" w:rsidP="00B21B83"/>
        </w:tc>
      </w:tr>
    </w:tbl>
    <w:p w14:paraId="6DE3F49A" w14:textId="77777777" w:rsidR="00246A91" w:rsidRDefault="00246A91">
      <w:pPr>
        <w:pStyle w:val="BodyText"/>
        <w:rPr>
          <w:rFonts w:cs="Arial"/>
          <w:b/>
          <w:color w:val="000000"/>
        </w:rPr>
      </w:pPr>
    </w:p>
    <w:tbl>
      <w:tblPr>
        <w:tblStyle w:val="TableGrid"/>
        <w:tblW w:w="10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1"/>
      </w:tblGrid>
      <w:tr w:rsidR="00246A91" w14:paraId="581A3559" w14:textId="77777777">
        <w:trPr>
          <w:trHeight w:val="3075"/>
        </w:trPr>
        <w:tc>
          <w:tcPr>
            <w:tcW w:w="10301" w:type="dxa"/>
            <w:tcBorders>
              <w:bottom w:val="single" w:sz="4" w:space="0" w:color="auto"/>
            </w:tcBorders>
          </w:tcPr>
          <w:p w14:paraId="5D2BAE1B" w14:textId="77777777" w:rsidR="00246A91" w:rsidRDefault="00EE7EB0">
            <w:pPr>
              <w:rPr>
                <w:rFonts w:cs="Arial"/>
                <w:b/>
                <w:color w:val="000000"/>
                <w:sz w:val="16"/>
                <w:szCs w:val="16"/>
              </w:rPr>
            </w:pPr>
            <w:r>
              <w:rPr>
                <w:rFonts w:cs="Arial"/>
                <w:b/>
                <w:color w:val="000000"/>
              </w:rPr>
              <w:t>Customer Detail</w:t>
            </w:r>
            <w:r>
              <w:rPr>
                <w:rFonts w:cs="Arial"/>
                <w:b/>
                <w:color w:val="000000"/>
              </w:rPr>
              <w:br/>
            </w:r>
          </w:p>
          <w:tbl>
            <w:tblPr>
              <w:tblStyle w:val="TableGrid"/>
              <w:tblW w:w="0" w:type="auto"/>
              <w:tblLook w:val="04A0" w:firstRow="1" w:lastRow="0" w:firstColumn="1" w:lastColumn="0" w:noHBand="0" w:noVBand="1"/>
            </w:tblPr>
            <w:tblGrid>
              <w:gridCol w:w="3301"/>
              <w:gridCol w:w="3298"/>
              <w:gridCol w:w="3291"/>
            </w:tblGrid>
            <w:tr w:rsidR="00246A91" w14:paraId="2D9DA33C" w14:textId="77777777">
              <w:trPr>
                <w:trHeight w:val="357"/>
              </w:trPr>
              <w:tc>
                <w:tcPr>
                  <w:tcW w:w="9890" w:type="dxa"/>
                  <w:gridSpan w:val="3"/>
                </w:tcPr>
                <w:p w14:paraId="6FC32CE1" w14:textId="77777777" w:rsidR="00246A91" w:rsidRDefault="00EE7EB0">
                  <w:pPr>
                    <w:rPr>
                      <w:rFonts w:cs="Arial"/>
                      <w:color w:val="000000"/>
                    </w:rPr>
                  </w:pPr>
                  <w:r>
                    <w:rPr>
                      <w:rFonts w:cs="Arial"/>
                      <w:color w:val="000000"/>
                    </w:rPr>
                    <w:t>Your Reference No.</w:t>
                  </w:r>
                </w:p>
              </w:tc>
            </w:tr>
            <w:tr w:rsidR="00246A91" w14:paraId="2AFF2A18" w14:textId="77777777">
              <w:trPr>
                <w:trHeight w:val="462"/>
              </w:trPr>
              <w:tc>
                <w:tcPr>
                  <w:tcW w:w="9890" w:type="dxa"/>
                  <w:gridSpan w:val="3"/>
                </w:tcPr>
                <w:p w14:paraId="138BF311" w14:textId="77777777" w:rsidR="00246A91" w:rsidRDefault="00EE7EB0">
                  <w:pPr>
                    <w:rPr>
                      <w:rFonts w:cs="Arial"/>
                      <w:color w:val="000000"/>
                    </w:rPr>
                  </w:pPr>
                  <w:r>
                    <w:rPr>
                      <w:rFonts w:cs="Arial"/>
                      <w:color w:val="000000"/>
                    </w:rPr>
                    <w:t>Company Name (required)</w:t>
                  </w:r>
                </w:p>
                <w:p w14:paraId="7AF8847A" w14:textId="77777777" w:rsidR="00246A91" w:rsidRDefault="00246A91">
                  <w:pPr>
                    <w:rPr>
                      <w:rFonts w:cs="Arial"/>
                      <w:color w:val="000000"/>
                    </w:rPr>
                  </w:pPr>
                </w:p>
              </w:tc>
            </w:tr>
            <w:tr w:rsidR="00246A91" w14:paraId="563D1EDA" w14:textId="77777777">
              <w:trPr>
                <w:trHeight w:val="1985"/>
              </w:trPr>
              <w:tc>
                <w:tcPr>
                  <w:tcW w:w="9890" w:type="dxa"/>
                  <w:gridSpan w:val="3"/>
                </w:tcPr>
                <w:p w14:paraId="19FE923E" w14:textId="77777777" w:rsidR="00246A91" w:rsidRDefault="00EE7EB0">
                  <w:pPr>
                    <w:rPr>
                      <w:rFonts w:cs="Arial"/>
                      <w:color w:val="000000"/>
                    </w:rPr>
                  </w:pPr>
                  <w:r>
                    <w:rPr>
                      <w:rFonts w:cs="Arial"/>
                      <w:color w:val="000000"/>
                    </w:rPr>
                    <w:t>Return Delivery Address (required)</w:t>
                  </w:r>
                </w:p>
              </w:tc>
            </w:tr>
            <w:tr w:rsidR="00246A91" w14:paraId="3B048BC4" w14:textId="77777777">
              <w:trPr>
                <w:trHeight w:val="680"/>
              </w:trPr>
              <w:tc>
                <w:tcPr>
                  <w:tcW w:w="3301" w:type="dxa"/>
                </w:tcPr>
                <w:p w14:paraId="01D5723B" w14:textId="77777777" w:rsidR="00246A91" w:rsidRDefault="00EE7EB0">
                  <w:pPr>
                    <w:rPr>
                      <w:rFonts w:cs="Arial"/>
                      <w:color w:val="000000"/>
                    </w:rPr>
                  </w:pPr>
                  <w:r>
                    <w:rPr>
                      <w:rFonts w:cs="Arial"/>
                      <w:color w:val="000000"/>
                    </w:rPr>
                    <w:t>Contact (required)</w:t>
                  </w:r>
                </w:p>
              </w:tc>
              <w:tc>
                <w:tcPr>
                  <w:tcW w:w="3298" w:type="dxa"/>
                </w:tcPr>
                <w:p w14:paraId="748BFD86" w14:textId="77777777" w:rsidR="00246A91" w:rsidRDefault="00EE7EB0">
                  <w:pPr>
                    <w:rPr>
                      <w:rFonts w:cs="Arial"/>
                      <w:color w:val="000000"/>
                    </w:rPr>
                  </w:pPr>
                  <w:r>
                    <w:rPr>
                      <w:rFonts w:cs="Arial"/>
                      <w:color w:val="000000"/>
                    </w:rPr>
                    <w:t>Phone (required)</w:t>
                  </w:r>
                </w:p>
              </w:tc>
              <w:tc>
                <w:tcPr>
                  <w:tcW w:w="3291" w:type="dxa"/>
                </w:tcPr>
                <w:p w14:paraId="3989F172" w14:textId="77777777" w:rsidR="00246A91" w:rsidRDefault="00EE7EB0">
                  <w:pPr>
                    <w:rPr>
                      <w:rFonts w:cs="Arial"/>
                      <w:color w:val="000000"/>
                    </w:rPr>
                  </w:pPr>
                  <w:r>
                    <w:rPr>
                      <w:rFonts w:cs="Arial"/>
                      <w:color w:val="000000"/>
                    </w:rPr>
                    <w:t>Fax</w:t>
                  </w:r>
                </w:p>
                <w:p w14:paraId="7C00853E" w14:textId="77777777" w:rsidR="00246A91" w:rsidRDefault="00246A91">
                  <w:pPr>
                    <w:rPr>
                      <w:rFonts w:cs="Arial"/>
                      <w:color w:val="000000"/>
                    </w:rPr>
                  </w:pPr>
                </w:p>
              </w:tc>
            </w:tr>
            <w:tr w:rsidR="00246A91" w14:paraId="4749AED3" w14:textId="77777777">
              <w:trPr>
                <w:trHeight w:val="462"/>
              </w:trPr>
              <w:tc>
                <w:tcPr>
                  <w:tcW w:w="9890" w:type="dxa"/>
                  <w:gridSpan w:val="3"/>
                </w:tcPr>
                <w:p w14:paraId="3872BBF0" w14:textId="77777777" w:rsidR="00246A91" w:rsidRDefault="00EE7EB0">
                  <w:pPr>
                    <w:rPr>
                      <w:rFonts w:cs="Arial"/>
                      <w:color w:val="000000"/>
                    </w:rPr>
                  </w:pPr>
                  <w:r>
                    <w:rPr>
                      <w:rFonts w:cs="Arial"/>
                      <w:color w:val="000000"/>
                    </w:rPr>
                    <w:t>Email (required)</w:t>
                  </w:r>
                </w:p>
                <w:p w14:paraId="24A0C8F2" w14:textId="77777777" w:rsidR="00246A91" w:rsidRDefault="00246A91">
                  <w:pPr>
                    <w:rPr>
                      <w:rFonts w:cs="Arial"/>
                      <w:color w:val="000000"/>
                    </w:rPr>
                  </w:pPr>
                </w:p>
              </w:tc>
            </w:tr>
          </w:tbl>
          <w:p w14:paraId="70C4B65B" w14:textId="77777777" w:rsidR="00246A91" w:rsidRDefault="00EE7EB0">
            <w:pPr>
              <w:rPr>
                <w:rFonts w:cs="Arial"/>
                <w:color w:val="000000"/>
              </w:rPr>
            </w:pPr>
            <w:r>
              <w:rPr>
                <w:rFonts w:cs="Arial"/>
                <w:color w:val="000000"/>
              </w:rPr>
              <w:t>Preferred contact method:</w:t>
            </w:r>
          </w:p>
          <w:p w14:paraId="4594BBDE" w14:textId="77777777" w:rsidR="00246A91" w:rsidRDefault="00EE7EB0">
            <w:pPr>
              <w:tabs>
                <w:tab w:val="left" w:pos="1588"/>
              </w:tabs>
              <w:ind w:left="313"/>
              <w:rPr>
                <w:rFonts w:cs="Arial"/>
                <w:color w:val="000000"/>
              </w:rPr>
            </w:pPr>
            <w:r>
              <w:rPr>
                <w:rFonts w:cs="Arial"/>
                <w:color w:val="000000"/>
              </w:rPr>
              <w:t>Phone</w:t>
            </w:r>
            <w:r>
              <w:rPr>
                <w:rFonts w:cs="Arial"/>
                <w:color w:val="000000"/>
              </w:rPr>
              <w:tab/>
            </w:r>
            <w:r>
              <w:rPr>
                <w:rFonts w:cs="Arial"/>
                <w:noProof/>
                <w:color w:val="000000"/>
                <w:lang w:eastAsia="en-AU"/>
              </w:rPr>
              <mc:AlternateContent>
                <mc:Choice Requires="wps">
                  <w:drawing>
                    <wp:inline distT="0" distB="0" distL="0" distR="0" wp14:anchorId="68CC1B75" wp14:editId="79463529">
                      <wp:extent cx="85725" cy="99060"/>
                      <wp:effectExtent l="11430" t="9525" r="7620" b="5715"/>
                      <wp:docPr id="1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252DC41" id="Rectangle 61"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AqGzaaGwIAADsEAAAOAAAAAAAAAAAAAAAAAC4CAABkcnMvZTJvRG9jLnhtbFBLAQItABQABgAI&#10;AAAAIQBihOn12QAAAAMBAAAPAAAAAAAAAAAAAAAAAHUEAABkcnMvZG93bnJldi54bWxQSwUGAAAA&#10;AAQABADzAAAAewUAAAAA&#10;">
                      <w10:anchorlock/>
                    </v:rect>
                  </w:pict>
                </mc:Fallback>
              </mc:AlternateContent>
            </w:r>
          </w:p>
          <w:p w14:paraId="75F80265" w14:textId="77777777" w:rsidR="00246A91" w:rsidRDefault="00EE7EB0">
            <w:pPr>
              <w:tabs>
                <w:tab w:val="left" w:pos="1588"/>
              </w:tabs>
              <w:ind w:left="313"/>
              <w:rPr>
                <w:rFonts w:cs="Arial"/>
                <w:color w:val="000000"/>
              </w:rPr>
            </w:pPr>
            <w:r>
              <w:rPr>
                <w:rFonts w:cs="Arial"/>
                <w:color w:val="000000"/>
              </w:rPr>
              <w:t>Email</w:t>
            </w:r>
            <w:r>
              <w:rPr>
                <w:rFonts w:cs="Arial"/>
                <w:color w:val="000000"/>
              </w:rPr>
              <w:tab/>
            </w:r>
            <w:r>
              <w:rPr>
                <w:rFonts w:cs="Arial"/>
                <w:noProof/>
                <w:color w:val="000000"/>
                <w:lang w:eastAsia="en-AU"/>
              </w:rPr>
              <mc:AlternateContent>
                <mc:Choice Requires="wps">
                  <w:drawing>
                    <wp:inline distT="0" distB="0" distL="0" distR="0" wp14:anchorId="1572680C" wp14:editId="610E5B77">
                      <wp:extent cx="85725" cy="99060"/>
                      <wp:effectExtent l="11430" t="12700" r="7620" b="12065"/>
                      <wp:docPr id="2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315CC10" id="Rectangle 60"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ISj6YAaAgAAOwQAAA4AAAAAAAAAAAAAAAAALgIAAGRycy9lMm9Eb2MueG1sUEsBAi0AFAAGAAgA&#10;AAAhAGKE6fXZAAAAAwEAAA8AAAAAAAAAAAAAAAAAdAQAAGRycy9kb3ducmV2LnhtbFBLBQYAAAAA&#10;BAAEAPMAAAB6BQAAAAA=&#10;">
                      <w10:anchorlock/>
                    </v:rect>
                  </w:pict>
                </mc:Fallback>
              </mc:AlternateContent>
            </w:r>
          </w:p>
          <w:p w14:paraId="4680D939" w14:textId="77777777" w:rsidR="00246A91" w:rsidRDefault="00246A91">
            <w:pPr>
              <w:rPr>
                <w:rFonts w:cs="Arial"/>
                <w:color w:val="000000"/>
              </w:rPr>
            </w:pPr>
          </w:p>
        </w:tc>
      </w:tr>
      <w:tr w:rsidR="00246A91" w14:paraId="69952F4C" w14:textId="77777777">
        <w:trPr>
          <w:trHeight w:val="5118"/>
        </w:trPr>
        <w:tc>
          <w:tcPr>
            <w:tcW w:w="10301" w:type="dxa"/>
            <w:tcBorders>
              <w:top w:val="single" w:sz="4" w:space="0" w:color="auto"/>
            </w:tcBorders>
          </w:tcPr>
          <w:p w14:paraId="007D88C7" w14:textId="77777777" w:rsidR="00246A91" w:rsidRDefault="00EE7EB0">
            <w:pPr>
              <w:rPr>
                <w:rFonts w:cs="Arial"/>
                <w:b/>
                <w:color w:val="000000"/>
                <w:sz w:val="16"/>
                <w:szCs w:val="16"/>
              </w:rPr>
            </w:pPr>
            <w:r>
              <w:rPr>
                <w:rFonts w:cs="Arial"/>
                <w:b/>
                <w:color w:val="000000"/>
              </w:rPr>
              <w:t>Motor Controller Detail</w:t>
            </w:r>
          </w:p>
          <w:p w14:paraId="6AF4EDEB" w14:textId="77777777" w:rsidR="00246A91" w:rsidRDefault="00246A91">
            <w:pPr>
              <w:rPr>
                <w:rFonts w:cs="Arial"/>
                <w:b/>
                <w:color w:val="000000"/>
                <w:sz w:val="16"/>
                <w:szCs w:val="16"/>
              </w:rPr>
            </w:pPr>
          </w:p>
          <w:tbl>
            <w:tblPr>
              <w:tblStyle w:val="TableGrid"/>
              <w:tblW w:w="9891" w:type="dxa"/>
              <w:tblBorders>
                <w:insideV w:val="none" w:sz="0" w:space="0" w:color="auto"/>
              </w:tblBorders>
              <w:tblLook w:val="04A0" w:firstRow="1" w:lastRow="0" w:firstColumn="1" w:lastColumn="0" w:noHBand="0" w:noVBand="1"/>
            </w:tblPr>
            <w:tblGrid>
              <w:gridCol w:w="4298"/>
              <w:gridCol w:w="5593"/>
            </w:tblGrid>
            <w:tr w:rsidR="00246A91" w14:paraId="046A14F1" w14:textId="77777777">
              <w:trPr>
                <w:trHeight w:val="390"/>
              </w:trPr>
              <w:tc>
                <w:tcPr>
                  <w:tcW w:w="4298" w:type="dxa"/>
                </w:tcPr>
                <w:p w14:paraId="51582FFB" w14:textId="77777777" w:rsidR="00246A91" w:rsidRDefault="00EE7EB0">
                  <w:pPr>
                    <w:rPr>
                      <w:rFonts w:cs="Arial"/>
                      <w:color w:val="000000"/>
                    </w:rPr>
                  </w:pPr>
                  <w:r>
                    <w:rPr>
                      <w:rFonts w:cs="Arial"/>
                      <w:color w:val="000000"/>
                    </w:rPr>
                    <w:t>Brand</w:t>
                  </w:r>
                </w:p>
              </w:tc>
              <w:tc>
                <w:tcPr>
                  <w:tcW w:w="5593" w:type="dxa"/>
                </w:tcPr>
                <w:p w14:paraId="3F358CDF" w14:textId="77777777" w:rsidR="00246A91" w:rsidRDefault="00EE7EB0">
                  <w:pPr>
                    <w:rPr>
                      <w:rFonts w:cs="Arial"/>
                      <w:color w:val="000000"/>
                    </w:rPr>
                  </w:pPr>
                  <w:r>
                    <w:rPr>
                      <w:rFonts w:cs="Arial"/>
                      <w:color w:val="000000"/>
                    </w:rPr>
                    <w:t>Original Invoice No</w:t>
                  </w:r>
                </w:p>
              </w:tc>
            </w:tr>
            <w:tr w:rsidR="00246A91" w14:paraId="15325FC5" w14:textId="77777777">
              <w:trPr>
                <w:trHeight w:val="390"/>
              </w:trPr>
              <w:tc>
                <w:tcPr>
                  <w:tcW w:w="4298" w:type="dxa"/>
                </w:tcPr>
                <w:p w14:paraId="74B2116D" w14:textId="77777777" w:rsidR="00246A91" w:rsidRDefault="00EE7EB0">
                  <w:pPr>
                    <w:rPr>
                      <w:rFonts w:cs="Arial"/>
                      <w:color w:val="000000"/>
                    </w:rPr>
                  </w:pPr>
                  <w:r>
                    <w:rPr>
                      <w:rFonts w:cs="Arial"/>
                      <w:color w:val="000000"/>
                    </w:rPr>
                    <w:t>Part No</w:t>
                  </w:r>
                </w:p>
              </w:tc>
              <w:tc>
                <w:tcPr>
                  <w:tcW w:w="5593" w:type="dxa"/>
                </w:tcPr>
                <w:p w14:paraId="6E53856C" w14:textId="77777777" w:rsidR="00246A91" w:rsidRDefault="00EE7EB0">
                  <w:pPr>
                    <w:rPr>
                      <w:rFonts w:cs="Arial"/>
                      <w:color w:val="000000"/>
                    </w:rPr>
                  </w:pPr>
                  <w:r>
                    <w:rPr>
                      <w:rFonts w:cs="Arial"/>
                      <w:color w:val="000000"/>
                    </w:rPr>
                    <w:t>Serial No</w:t>
                  </w:r>
                </w:p>
              </w:tc>
            </w:tr>
            <w:tr w:rsidR="00246A91" w14:paraId="76F49C5A" w14:textId="77777777">
              <w:trPr>
                <w:trHeight w:val="390"/>
              </w:trPr>
              <w:tc>
                <w:tcPr>
                  <w:tcW w:w="9891" w:type="dxa"/>
                  <w:gridSpan w:val="2"/>
                </w:tcPr>
                <w:p w14:paraId="4890D2D2" w14:textId="77777777" w:rsidR="00246A91" w:rsidRDefault="00EE7EB0">
                  <w:pPr>
                    <w:rPr>
                      <w:rFonts w:cs="Arial"/>
                      <w:color w:val="000000"/>
                    </w:rPr>
                  </w:pPr>
                  <w:r>
                    <w:rPr>
                      <w:rFonts w:cs="Arial"/>
                      <w:color w:val="000000"/>
                    </w:rPr>
                    <w:t>Description</w:t>
                  </w:r>
                </w:p>
              </w:tc>
            </w:tr>
            <w:tr w:rsidR="00246A91" w14:paraId="3F99BD88" w14:textId="77777777">
              <w:trPr>
                <w:trHeight w:val="1701"/>
              </w:trPr>
              <w:tc>
                <w:tcPr>
                  <w:tcW w:w="9891" w:type="dxa"/>
                  <w:gridSpan w:val="2"/>
                </w:tcPr>
                <w:p w14:paraId="211F0F46" w14:textId="77777777" w:rsidR="00246A91" w:rsidRDefault="00EE7EB0">
                  <w:pPr>
                    <w:rPr>
                      <w:rFonts w:cs="Arial"/>
                      <w:color w:val="000000"/>
                    </w:rPr>
                  </w:pPr>
                  <w:r>
                    <w:rPr>
                      <w:rFonts w:cs="Arial"/>
                      <w:color w:val="000000"/>
                    </w:rPr>
                    <w:t>Accessories shipped with unit</w:t>
                  </w:r>
                </w:p>
              </w:tc>
            </w:tr>
            <w:tr w:rsidR="00246A91" w14:paraId="57A1FCA3" w14:textId="77777777">
              <w:trPr>
                <w:trHeight w:val="2892"/>
              </w:trPr>
              <w:tc>
                <w:tcPr>
                  <w:tcW w:w="9891" w:type="dxa"/>
                  <w:gridSpan w:val="2"/>
                </w:tcPr>
                <w:p w14:paraId="0808E0BA" w14:textId="77777777" w:rsidR="00246A91" w:rsidRDefault="00EE7EB0">
                  <w:pPr>
                    <w:rPr>
                      <w:rFonts w:cs="Arial"/>
                      <w:color w:val="000000"/>
                    </w:rPr>
                  </w:pPr>
                  <w:r>
                    <w:rPr>
                      <w:rFonts w:cs="Arial"/>
                      <w:color w:val="000000"/>
                    </w:rPr>
                    <w:t>Description of fault/defect</w:t>
                  </w:r>
                  <w:r>
                    <w:rPr>
                      <w:rFonts w:cs="Arial"/>
                      <w:color w:val="000000"/>
                    </w:rPr>
                    <w:tab/>
                  </w:r>
                  <w:r>
                    <w:rPr>
                      <w:rFonts w:cs="Arial"/>
                      <w:color w:val="000000"/>
                    </w:rPr>
                    <w:tab/>
                    <w:t xml:space="preserve">*Request Warranty </w:t>
                  </w:r>
                  <w:r>
                    <w:rPr>
                      <w:rFonts w:cs="Arial"/>
                      <w:noProof/>
                      <w:color w:val="000000"/>
                      <w:lang w:eastAsia="en-AU"/>
                    </w:rPr>
                    <mc:AlternateContent>
                      <mc:Choice Requires="wps">
                        <w:drawing>
                          <wp:inline distT="0" distB="0" distL="0" distR="0" wp14:anchorId="7ED7CC87" wp14:editId="37CE5140">
                            <wp:extent cx="85725" cy="99060"/>
                            <wp:effectExtent l="13970" t="6350" r="5080" b="8890"/>
                            <wp:docPr id="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8DAAFE2" id="Rectangle 63"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EtiPYAaAgAAOgQAAA4AAAAAAAAAAAAAAAAALgIAAGRycy9lMm9Eb2MueG1sUEsBAi0AFAAGAAgA&#10;AAAhAGKE6fXZAAAAAwEAAA8AAAAAAAAAAAAAAAAAdAQAAGRycy9kb3ducmV2LnhtbFBLBQYAAAAA&#10;BAAEAPMAAAB6BQAAAAA=&#10;">
                            <w10:anchorlock/>
                          </v:rect>
                        </w:pict>
                      </mc:Fallback>
                    </mc:AlternateContent>
                  </w:r>
                </w:p>
              </w:tc>
            </w:tr>
          </w:tbl>
          <w:p w14:paraId="7C65D479" w14:textId="77777777" w:rsidR="00246A91" w:rsidRDefault="00246A91">
            <w:pPr>
              <w:rPr>
                <w:rFonts w:cs="Arial"/>
                <w:b/>
                <w:sz w:val="16"/>
                <w:szCs w:val="16"/>
                <w:lang w:eastAsia="en-AU"/>
              </w:rPr>
            </w:pPr>
          </w:p>
        </w:tc>
      </w:tr>
    </w:tbl>
    <w:p w14:paraId="1B4474DE" w14:textId="77777777" w:rsidR="00246A91" w:rsidRDefault="00EE7EB0">
      <w:pPr>
        <w:rPr>
          <w:rFonts w:cs="Arial"/>
          <w:b/>
          <w:color w:val="000000"/>
        </w:rPr>
      </w:pPr>
      <w:r>
        <w:rPr>
          <w:rFonts w:cs="Arial"/>
          <w:b/>
          <w:color w:val="000000"/>
        </w:rPr>
        <w:br w:type="page"/>
      </w:r>
    </w:p>
    <w:p w14:paraId="2C441E99" w14:textId="77777777" w:rsidR="00246A91" w:rsidRDefault="00EE7EB0">
      <w:pPr>
        <w:rPr>
          <w:rFonts w:cs="Arial"/>
          <w:b/>
          <w:color w:val="000000"/>
        </w:rPr>
      </w:pPr>
      <w:r>
        <w:rPr>
          <w:rFonts w:cs="Arial"/>
          <w:b/>
          <w:color w:val="000000"/>
        </w:rPr>
        <w:lastRenderedPageBreak/>
        <w:t>NOTES:</w:t>
      </w:r>
    </w:p>
    <w:p w14:paraId="4C56A507" w14:textId="77777777" w:rsidR="00246A91" w:rsidRDefault="00EE7EB0">
      <w:pPr>
        <w:numPr>
          <w:ilvl w:val="0"/>
          <w:numId w:val="6"/>
        </w:numPr>
        <w:contextualSpacing/>
        <w:rPr>
          <w:rFonts w:cs="Arial"/>
          <w:lang w:eastAsia="en-AU"/>
        </w:rPr>
      </w:pPr>
      <w:r>
        <w:rPr>
          <w:rFonts w:cs="Arial"/>
          <w:lang w:eastAsia="en-AU"/>
        </w:rPr>
        <w:t xml:space="preserve">Please complete this form and return it to </w:t>
      </w:r>
      <w:hyperlink r:id="rId8" w:history="1">
        <w:r>
          <w:rPr>
            <w:rStyle w:val="Hyperlink"/>
            <w:rFonts w:cs="Arial"/>
            <w:lang w:eastAsia="en-AU"/>
          </w:rPr>
          <w:t>services@ipd.com.au</w:t>
        </w:r>
      </w:hyperlink>
      <w:r>
        <w:rPr>
          <w:rFonts w:cs="Arial"/>
          <w:lang w:eastAsia="en-AU"/>
        </w:rPr>
        <w:t xml:space="preserve"> prior to returning the motor controller.</w:t>
      </w:r>
    </w:p>
    <w:p w14:paraId="3305E864" w14:textId="77777777" w:rsidR="00246A91" w:rsidRDefault="00EE7EB0">
      <w:pPr>
        <w:numPr>
          <w:ilvl w:val="0"/>
          <w:numId w:val="6"/>
        </w:numPr>
        <w:contextualSpacing/>
        <w:rPr>
          <w:rFonts w:cs="Arial"/>
          <w:lang w:eastAsia="en-AU"/>
        </w:rPr>
      </w:pPr>
      <w:r>
        <w:rPr>
          <w:rFonts w:cs="Arial"/>
          <w:lang w:eastAsia="en-AU"/>
        </w:rPr>
        <w:t xml:space="preserve">*Include proof of purchase </w:t>
      </w:r>
      <w:proofErr w:type="gramStart"/>
      <w:r>
        <w:rPr>
          <w:rFonts w:cs="Arial"/>
          <w:lang w:eastAsia="en-AU"/>
        </w:rPr>
        <w:t>e.g.</w:t>
      </w:r>
      <w:proofErr w:type="gramEnd"/>
      <w:r>
        <w:rPr>
          <w:rFonts w:cs="Arial"/>
          <w:lang w:eastAsia="en-AU"/>
        </w:rPr>
        <w:t xml:space="preserve"> a copy of your invoice.</w:t>
      </w:r>
    </w:p>
    <w:p w14:paraId="04B11EEC" w14:textId="77777777" w:rsidR="00246A91" w:rsidRDefault="00EE7EB0">
      <w:pPr>
        <w:numPr>
          <w:ilvl w:val="0"/>
          <w:numId w:val="6"/>
        </w:numPr>
        <w:contextualSpacing/>
        <w:rPr>
          <w:rFonts w:cs="Arial"/>
          <w:lang w:eastAsia="en-AU"/>
        </w:rPr>
      </w:pPr>
      <w:r>
        <w:rPr>
          <w:rFonts w:cs="Arial"/>
          <w:lang w:eastAsia="en-AU"/>
        </w:rPr>
        <w:t>When instructed to return the motor controller, inc</w:t>
      </w:r>
      <w:r>
        <w:rPr>
          <w:rFonts w:cs="Arial"/>
          <w:lang w:eastAsia="en-AU"/>
        </w:rPr>
        <w:t>lude a copy of this Service Request.</w:t>
      </w:r>
    </w:p>
    <w:p w14:paraId="19FBE801" w14:textId="77777777" w:rsidR="00246A91" w:rsidRDefault="00EE7EB0">
      <w:pPr>
        <w:numPr>
          <w:ilvl w:val="0"/>
          <w:numId w:val="6"/>
        </w:numPr>
        <w:contextualSpacing/>
        <w:rPr>
          <w:rFonts w:cs="Arial"/>
          <w:lang w:eastAsia="en-AU"/>
        </w:rPr>
      </w:pPr>
      <w:r>
        <w:rPr>
          <w:rFonts w:cs="Arial"/>
          <w:lang w:eastAsia="en-AU"/>
        </w:rPr>
        <w:t>If returning the motor controller, pack it suitably (see guidelines below).</w:t>
      </w:r>
    </w:p>
    <w:p w14:paraId="70001E8A" w14:textId="77777777" w:rsidR="00246A91" w:rsidRDefault="00EE7EB0">
      <w:pPr>
        <w:spacing w:before="120" w:after="120"/>
        <w:jc w:val="center"/>
        <w:rPr>
          <w:rFonts w:cs="Arial"/>
          <w:b/>
          <w:sz w:val="28"/>
          <w:szCs w:val="28"/>
          <w:lang w:eastAsia="en-AU"/>
        </w:rPr>
      </w:pPr>
      <w:r>
        <w:rPr>
          <w:rFonts w:cs="Arial"/>
          <w:b/>
          <w:sz w:val="28"/>
          <w:szCs w:val="28"/>
          <w:lang w:eastAsia="en-AU"/>
        </w:rPr>
        <w:t xml:space="preserve">*Warranty Claims may not be processed without proof of </w:t>
      </w:r>
      <w:proofErr w:type="gramStart"/>
      <w:r>
        <w:rPr>
          <w:rFonts w:cs="Arial"/>
          <w:b/>
          <w:sz w:val="28"/>
          <w:szCs w:val="28"/>
          <w:lang w:eastAsia="en-AU"/>
        </w:rPr>
        <w:t>purchase</w:t>
      </w:r>
      <w:proofErr w:type="gramEnd"/>
    </w:p>
    <w:p w14:paraId="4FA08C78" w14:textId="77777777" w:rsidR="00246A91" w:rsidRDefault="00246A91">
      <w:pPr>
        <w:spacing w:before="120" w:after="120"/>
        <w:jc w:val="center"/>
        <w:rPr>
          <w:rFonts w:cs="Arial"/>
          <w:b/>
          <w:sz w:val="28"/>
          <w:szCs w:val="28"/>
          <w:lang w:eastAsia="en-AU"/>
        </w:rPr>
      </w:pPr>
    </w:p>
    <w:p w14:paraId="5D39A6A4" w14:textId="77777777" w:rsidR="00246A91" w:rsidRDefault="00EE7EB0">
      <w:pPr>
        <w:widowControl w:val="0"/>
        <w:autoSpaceDE w:val="0"/>
        <w:autoSpaceDN w:val="0"/>
        <w:adjustRightInd w:val="0"/>
        <w:spacing w:after="120" w:line="241" w:lineRule="atLeast"/>
        <w:rPr>
          <w:rFonts w:cs="Arial"/>
          <w:b/>
          <w:sz w:val="26"/>
          <w:szCs w:val="26"/>
          <w:lang w:eastAsia="en-AU"/>
        </w:rPr>
      </w:pPr>
      <w:r>
        <w:rPr>
          <w:rFonts w:cs="Arial"/>
          <w:b/>
          <w:sz w:val="26"/>
          <w:szCs w:val="26"/>
          <w:lang w:eastAsia="en-AU"/>
        </w:rPr>
        <w:t>Freight &amp; Insurance:</w:t>
      </w:r>
    </w:p>
    <w:p w14:paraId="07BAD39F" w14:textId="77777777" w:rsidR="00246A91" w:rsidRDefault="00EE7EB0">
      <w:pPr>
        <w:widowControl w:val="0"/>
        <w:autoSpaceDE w:val="0"/>
        <w:autoSpaceDN w:val="0"/>
        <w:adjustRightInd w:val="0"/>
        <w:spacing w:after="120" w:line="241" w:lineRule="atLeast"/>
        <w:rPr>
          <w:rFonts w:cs="Arial"/>
          <w:lang w:eastAsia="en-AU"/>
        </w:rPr>
      </w:pPr>
      <w:r>
        <w:rPr>
          <w:rFonts w:cs="Arial"/>
          <w:lang w:eastAsia="en-AU"/>
        </w:rPr>
        <w:t xml:space="preserve">All goods shipped by IPD Services on behalf of the </w:t>
      </w:r>
      <w:r>
        <w:rPr>
          <w:rFonts w:cs="Arial"/>
          <w:lang w:eastAsia="en-AU"/>
        </w:rPr>
        <w:t>customer remain the responsibility of the customer. IPD Services accepts no liability whatsoever for loss or damage of those goods unless otherwise agreed by IPD Services in writing prior to shipment. Insurance is not included as part of any shipping costs</w:t>
      </w:r>
      <w:r>
        <w:rPr>
          <w:rFonts w:cs="Arial"/>
          <w:lang w:eastAsia="en-AU"/>
        </w:rPr>
        <w:t>. If required, insurance will be the responsibility of the customer or may be quoted and added to the freight charge.</w:t>
      </w:r>
    </w:p>
    <w:p w14:paraId="25553FC6" w14:textId="77777777" w:rsidR="00246A91" w:rsidRDefault="00EE7EB0">
      <w:pPr>
        <w:widowControl w:val="0"/>
        <w:autoSpaceDE w:val="0"/>
        <w:autoSpaceDN w:val="0"/>
        <w:adjustRightInd w:val="0"/>
        <w:spacing w:after="120" w:line="241" w:lineRule="atLeast"/>
        <w:rPr>
          <w:rFonts w:cs="Arial"/>
          <w:b/>
          <w:sz w:val="26"/>
          <w:szCs w:val="26"/>
          <w:lang w:eastAsia="en-AU"/>
        </w:rPr>
      </w:pPr>
      <w:r>
        <w:rPr>
          <w:rFonts w:cs="Arial"/>
          <w:b/>
          <w:sz w:val="26"/>
          <w:szCs w:val="26"/>
          <w:lang w:eastAsia="en-AU"/>
        </w:rPr>
        <w:t>Packaging:</w:t>
      </w:r>
    </w:p>
    <w:p w14:paraId="527C4D92" w14:textId="77777777" w:rsidR="00246A91" w:rsidRDefault="00EE7EB0">
      <w:pPr>
        <w:rPr>
          <w:rFonts w:cs="Arial"/>
          <w:lang w:eastAsia="en-AU"/>
        </w:rPr>
      </w:pPr>
      <w:r>
        <w:rPr>
          <w:rFonts w:cs="Arial"/>
          <w:lang w:eastAsia="en-AU"/>
        </w:rPr>
        <w:t>Suitable packaging means the motor controller is wrapped in suitable protective material (</w:t>
      </w:r>
      <w:proofErr w:type="gramStart"/>
      <w:r>
        <w:rPr>
          <w:rFonts w:cs="Arial"/>
          <w:lang w:eastAsia="en-AU"/>
        </w:rPr>
        <w:t>e.g.</w:t>
      </w:r>
      <w:proofErr w:type="gramEnd"/>
      <w:r>
        <w:rPr>
          <w:rFonts w:cs="Arial"/>
          <w:lang w:eastAsia="en-AU"/>
        </w:rPr>
        <w:t xml:space="preserve"> bubble wrap), and placed within </w:t>
      </w:r>
      <w:r>
        <w:rPr>
          <w:rFonts w:cs="Arial"/>
          <w:lang w:eastAsia="en-AU"/>
        </w:rPr>
        <w:t xml:space="preserve">sturdy exterior packaging, suitable for shipping via post or courier services.  Motor controllers that are not suitably protected and packaged may not be assessed for warranty as they have been damaged in transit. </w:t>
      </w:r>
    </w:p>
    <w:p w14:paraId="05B8AE30" w14:textId="77777777" w:rsidR="00246A91" w:rsidRDefault="00246A91">
      <w:pPr>
        <w:rPr>
          <w:rFonts w:cs="Arial"/>
          <w:sz w:val="16"/>
          <w:szCs w:val="16"/>
          <w:lang w:eastAsia="en-AU"/>
        </w:rPr>
      </w:pPr>
    </w:p>
    <w:p w14:paraId="18FF1A3E" w14:textId="77777777" w:rsidR="00246A91" w:rsidRDefault="00EE7EB0">
      <w:pPr>
        <w:widowControl w:val="0"/>
        <w:autoSpaceDE w:val="0"/>
        <w:autoSpaceDN w:val="0"/>
        <w:adjustRightInd w:val="0"/>
        <w:spacing w:after="120" w:line="241" w:lineRule="atLeast"/>
        <w:rPr>
          <w:rFonts w:cs="Arial"/>
          <w:b/>
          <w:sz w:val="26"/>
          <w:szCs w:val="26"/>
          <w:lang w:eastAsia="en-AU"/>
        </w:rPr>
      </w:pPr>
      <w:r>
        <w:rPr>
          <w:rFonts w:cs="Arial"/>
          <w:b/>
          <w:sz w:val="26"/>
          <w:szCs w:val="26"/>
          <w:lang w:eastAsia="en-AU"/>
        </w:rPr>
        <w:t>If no fault found or it is deemed non-wa</w:t>
      </w:r>
      <w:r>
        <w:rPr>
          <w:rFonts w:cs="Arial"/>
          <w:b/>
          <w:sz w:val="26"/>
          <w:szCs w:val="26"/>
          <w:lang w:eastAsia="en-AU"/>
        </w:rPr>
        <w:t>rranty:</w:t>
      </w:r>
    </w:p>
    <w:p w14:paraId="0D9E75D9" w14:textId="77777777" w:rsidR="00246A91" w:rsidRDefault="00EE7EB0">
      <w:pPr>
        <w:rPr>
          <w:rFonts w:cs="Arial"/>
          <w:lang w:eastAsia="en-AU"/>
        </w:rPr>
      </w:pPr>
      <w:r>
        <w:rPr>
          <w:rFonts w:cs="Arial"/>
          <w:lang w:eastAsia="en-AU"/>
        </w:rPr>
        <w:t xml:space="preserve">Once the motor controller has been received at the nominated repair centre, it will be surveyed to confirm the fault.  Should no fault be </w:t>
      </w:r>
      <w:proofErr w:type="gramStart"/>
      <w:r>
        <w:rPr>
          <w:rFonts w:cs="Arial"/>
          <w:lang w:eastAsia="en-AU"/>
        </w:rPr>
        <w:t>found</w:t>
      </w:r>
      <w:proofErr w:type="gramEnd"/>
      <w:r>
        <w:rPr>
          <w:rFonts w:cs="Arial"/>
          <w:lang w:eastAsia="en-AU"/>
        </w:rPr>
        <w:t xml:space="preserve"> or it is deemed non-warranty, the customer may be charged a Survey Fee of $180 (ex GST) plus freight cos</w:t>
      </w:r>
      <w:r>
        <w:rPr>
          <w:rFonts w:cs="Arial"/>
          <w:lang w:eastAsia="en-AU"/>
        </w:rPr>
        <w:t>ts (NOTE: This fee may vary dependent on the instrument).  For non-warranty faults, if the customer accepts a quote to repair or replace the instrument then the Survey Fee may be waived.</w:t>
      </w:r>
    </w:p>
    <w:p w14:paraId="131BB796" w14:textId="77777777" w:rsidR="00246A91" w:rsidRDefault="00246A91">
      <w:pPr>
        <w:rPr>
          <w:rFonts w:cs="Arial"/>
          <w:lang w:eastAsia="en-AU"/>
        </w:rPr>
      </w:pPr>
    </w:p>
    <w:p w14:paraId="295EC059" w14:textId="77777777" w:rsidR="00246A91" w:rsidRDefault="00EE7EB0">
      <w:pPr>
        <w:rPr>
          <w:rFonts w:cs="Arial"/>
          <w:b/>
          <w:lang w:eastAsia="en-AU"/>
        </w:rPr>
      </w:pPr>
      <w:r>
        <w:rPr>
          <w:rFonts w:cs="Arial"/>
          <w:b/>
          <w:lang w:eastAsia="en-AU"/>
        </w:rPr>
        <w:t>Please return motor controllers to:</w:t>
      </w:r>
    </w:p>
    <w:p w14:paraId="3305DB6B" w14:textId="77777777" w:rsidR="00246A91" w:rsidRDefault="00246A91">
      <w:pPr>
        <w:rPr>
          <w:rFonts w:cs="Arial"/>
          <w:lang w:eastAsia="en-AU"/>
        </w:rPr>
      </w:pPr>
    </w:p>
    <w:p w14:paraId="02BF5D7C" w14:textId="77777777" w:rsidR="00246A91" w:rsidRDefault="00EE7EB0">
      <w:pPr>
        <w:ind w:left="284"/>
      </w:pPr>
      <w:r>
        <w:rPr>
          <w:rFonts w:cs="Arial"/>
          <w:lang w:eastAsia="en-AU"/>
        </w:rPr>
        <w:tab/>
      </w:r>
      <w:r>
        <w:t>IPD Services</w:t>
      </w:r>
    </w:p>
    <w:p w14:paraId="027207B6" w14:textId="77777777" w:rsidR="00246A91" w:rsidRDefault="00EE7EB0">
      <w:pPr>
        <w:ind w:left="720"/>
      </w:pPr>
      <w:r>
        <w:t xml:space="preserve">43 Newton </w:t>
      </w:r>
      <w:r>
        <w:t>Road</w:t>
      </w:r>
    </w:p>
    <w:p w14:paraId="6B9E844B" w14:textId="77777777" w:rsidR="00246A91" w:rsidRDefault="00EE7EB0">
      <w:pPr>
        <w:ind w:left="720"/>
      </w:pPr>
      <w:r>
        <w:t>Wetherill Park</w:t>
      </w:r>
    </w:p>
    <w:p w14:paraId="3B462468" w14:textId="77777777" w:rsidR="00246A91" w:rsidRDefault="00EE7EB0">
      <w:pPr>
        <w:ind w:left="720"/>
      </w:pPr>
      <w:r>
        <w:t>NSW  2164</w:t>
      </w:r>
    </w:p>
    <w:p w14:paraId="0CEF8306" w14:textId="77777777" w:rsidR="00246A91" w:rsidRDefault="00246A91">
      <w:pPr>
        <w:ind w:left="720"/>
      </w:pPr>
    </w:p>
    <w:p w14:paraId="5B823D78" w14:textId="77777777" w:rsidR="00246A91" w:rsidRDefault="00EE7EB0">
      <w:pPr>
        <w:ind w:left="720"/>
        <w:rPr>
          <w:rFonts w:cs="Arial"/>
          <w:lang w:eastAsia="en-AU"/>
        </w:rPr>
      </w:pPr>
      <w:r>
        <w:rPr>
          <w:rFonts w:cs="Arial"/>
          <w:lang w:eastAsia="en-AU"/>
        </w:rPr>
        <w:t>1300 556 601</w:t>
      </w:r>
    </w:p>
    <w:p w14:paraId="2E7CF897" w14:textId="77777777" w:rsidR="00246A91" w:rsidRDefault="00246A91">
      <w:pPr>
        <w:ind w:left="720"/>
        <w:rPr>
          <w:rFonts w:cs="Arial"/>
          <w:lang w:eastAsia="en-AU"/>
        </w:rPr>
      </w:pPr>
    </w:p>
    <w:p w14:paraId="0B598416" w14:textId="77777777" w:rsidR="00246A91" w:rsidRDefault="00246A91">
      <w:pPr>
        <w:rPr>
          <w:rFonts w:cs="Arial"/>
          <w:lang w:eastAsia="en-AU"/>
        </w:rPr>
      </w:pPr>
    </w:p>
    <w:p w14:paraId="042D018F" w14:textId="77777777" w:rsidR="00246A91" w:rsidRDefault="00246A91">
      <w:pPr>
        <w:rPr>
          <w:rFonts w:cs="Arial"/>
          <w:lang w:eastAsia="en-AU"/>
        </w:rPr>
      </w:pPr>
    </w:p>
    <w:p w14:paraId="4DA17BF4" w14:textId="77777777" w:rsidR="00246A91" w:rsidRDefault="00246A91">
      <w:pPr>
        <w:rPr>
          <w:rFonts w:cs="Arial"/>
          <w:lang w:eastAsia="en-AU"/>
        </w:rPr>
      </w:pPr>
    </w:p>
    <w:p w14:paraId="471D118A" w14:textId="77777777" w:rsidR="00246A91" w:rsidRDefault="00246A91">
      <w:pPr>
        <w:rPr>
          <w:rFonts w:cs="Arial"/>
          <w:lang w:eastAsia="en-AU"/>
        </w:rPr>
      </w:pPr>
    </w:p>
    <w:p w14:paraId="4136A310" w14:textId="77777777" w:rsidR="00246A91" w:rsidRDefault="00246A91">
      <w:pPr>
        <w:rPr>
          <w:rFonts w:cs="Arial"/>
          <w:lang w:eastAsia="en-AU"/>
        </w:rPr>
      </w:pPr>
    </w:p>
    <w:p w14:paraId="681A8509" w14:textId="77777777" w:rsidR="00246A91" w:rsidRDefault="00246A91">
      <w:pPr>
        <w:rPr>
          <w:rFonts w:cs="Arial"/>
          <w:lang w:eastAsia="en-AU"/>
        </w:rPr>
      </w:pPr>
    </w:p>
    <w:p w14:paraId="5C6E9D82" w14:textId="77777777" w:rsidR="00246A91" w:rsidRDefault="00EE7EB0">
      <w:pPr>
        <w:rPr>
          <w:rFonts w:cs="Arial"/>
          <w:lang w:eastAsia="en-AU"/>
        </w:rPr>
      </w:pPr>
      <w:r>
        <w:rPr>
          <w:rFonts w:cs="Arial"/>
          <w:lang w:eastAsia="en-AU"/>
        </w:rPr>
        <w:t>I have read, understood and agree to the terms of this Service Request (</w:t>
      </w:r>
      <w:r>
        <w:rPr>
          <w:rFonts w:cs="Arial"/>
          <w:b/>
          <w:lang w:eastAsia="en-AU"/>
        </w:rPr>
        <w:t>customer to sign</w:t>
      </w:r>
      <w:r>
        <w:rPr>
          <w:rFonts w:cs="Arial"/>
          <w:lang w:eastAsia="en-AU"/>
        </w:rPr>
        <w:t>)</w:t>
      </w:r>
    </w:p>
    <w:p w14:paraId="1A9D6C01" w14:textId="77777777" w:rsidR="00246A91" w:rsidRDefault="00246A91">
      <w:pPr>
        <w:rPr>
          <w:rFonts w:cs="Arial"/>
          <w:lang w:eastAsia="en-AU"/>
        </w:rPr>
      </w:pPr>
    </w:p>
    <w:tbl>
      <w:tblPr>
        <w:tblStyle w:val="TableGrid"/>
        <w:tblpPr w:leftFromText="180" w:rightFromText="180" w:vertAnchor="text" w:tblpX="108" w:tblpY="-30"/>
        <w:tblW w:w="0" w:type="auto"/>
        <w:tblLook w:val="04A0" w:firstRow="1" w:lastRow="0" w:firstColumn="1" w:lastColumn="0" w:noHBand="0" w:noVBand="1"/>
      </w:tblPr>
      <w:tblGrid>
        <w:gridCol w:w="4503"/>
        <w:gridCol w:w="5528"/>
      </w:tblGrid>
      <w:tr w:rsidR="00246A91" w14:paraId="06329FA7" w14:textId="77777777">
        <w:trPr>
          <w:trHeight w:val="567"/>
        </w:trPr>
        <w:tc>
          <w:tcPr>
            <w:tcW w:w="4503" w:type="dxa"/>
          </w:tcPr>
          <w:p w14:paraId="24452BCC" w14:textId="77777777" w:rsidR="00246A91" w:rsidRDefault="00EE7EB0">
            <w:pPr>
              <w:rPr>
                <w:rFonts w:cs="Arial"/>
                <w:lang w:eastAsia="en-AU"/>
              </w:rPr>
            </w:pPr>
            <w:r>
              <w:rPr>
                <w:rFonts w:cs="Arial"/>
                <w:lang w:eastAsia="en-AU"/>
              </w:rPr>
              <w:t>Name</w:t>
            </w:r>
          </w:p>
        </w:tc>
        <w:tc>
          <w:tcPr>
            <w:tcW w:w="5528" w:type="dxa"/>
            <w:vMerge w:val="restart"/>
          </w:tcPr>
          <w:p w14:paraId="0CADE4E3" w14:textId="77777777" w:rsidR="00246A91" w:rsidRDefault="00EE7EB0">
            <w:pPr>
              <w:rPr>
                <w:rFonts w:cs="Arial"/>
                <w:lang w:eastAsia="en-AU"/>
              </w:rPr>
            </w:pPr>
            <w:r>
              <w:rPr>
                <w:rFonts w:cs="Arial"/>
                <w:lang w:eastAsia="en-AU"/>
              </w:rPr>
              <w:t>Signature:                                                       Date:</w:t>
            </w:r>
          </w:p>
        </w:tc>
      </w:tr>
      <w:tr w:rsidR="00246A91" w14:paraId="7987A4A2" w14:textId="77777777">
        <w:trPr>
          <w:trHeight w:val="567"/>
        </w:trPr>
        <w:tc>
          <w:tcPr>
            <w:tcW w:w="4503" w:type="dxa"/>
          </w:tcPr>
          <w:p w14:paraId="5F236C35" w14:textId="77777777" w:rsidR="00246A91" w:rsidRDefault="00EE7EB0">
            <w:pPr>
              <w:rPr>
                <w:rFonts w:cs="Arial"/>
                <w:lang w:eastAsia="en-AU"/>
              </w:rPr>
            </w:pPr>
            <w:r>
              <w:rPr>
                <w:rFonts w:cs="Arial"/>
                <w:lang w:eastAsia="en-AU"/>
              </w:rPr>
              <w:t>Position</w:t>
            </w:r>
          </w:p>
        </w:tc>
        <w:tc>
          <w:tcPr>
            <w:tcW w:w="5528" w:type="dxa"/>
            <w:vMerge/>
          </w:tcPr>
          <w:p w14:paraId="6CFB2357" w14:textId="77777777" w:rsidR="00246A91" w:rsidRDefault="00246A91">
            <w:pPr>
              <w:rPr>
                <w:rFonts w:cs="Arial"/>
                <w:lang w:eastAsia="en-AU"/>
              </w:rPr>
            </w:pPr>
          </w:p>
        </w:tc>
      </w:tr>
    </w:tbl>
    <w:p w14:paraId="63C3C792" w14:textId="77777777" w:rsidR="00246A91" w:rsidRDefault="00246A91">
      <w:pPr>
        <w:tabs>
          <w:tab w:val="left" w:pos="709"/>
        </w:tabs>
        <w:rPr>
          <w:rFonts w:cs="Arial"/>
          <w:b/>
          <w:color w:val="000000"/>
        </w:rPr>
      </w:pPr>
    </w:p>
    <w:sectPr w:rsidR="00246A91">
      <w:headerReference w:type="even" r:id="rId9"/>
      <w:headerReference w:type="default" r:id="rId10"/>
      <w:footerReference w:type="default" r:id="rId11"/>
      <w:pgSz w:w="11909" w:h="16834" w:code="9"/>
      <w:pgMar w:top="227" w:right="1077" w:bottom="851" w:left="851" w:header="709" w:footer="323"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2560B" w14:textId="77777777" w:rsidR="00EE7EB0" w:rsidRDefault="00EE7EB0">
      <w:r>
        <w:separator/>
      </w:r>
    </w:p>
  </w:endnote>
  <w:endnote w:type="continuationSeparator" w:id="0">
    <w:p w14:paraId="7159ECB0" w14:textId="77777777" w:rsidR="00EE7EB0" w:rsidRDefault="00EE7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76 BlackItalic">
    <w:altName w:val="Times New Roman"/>
    <w:panose1 w:val="00000000000000000000"/>
    <w:charset w:val="4D"/>
    <w:family w:val="swiss"/>
    <w:notTrueType/>
    <w:pitch w:val="default"/>
    <w:sig w:usb0="00000003" w:usb1="00000000" w:usb2="00000000" w:usb3="00000000" w:csb0="00000001" w:csb1="00000000"/>
  </w:font>
  <w:font w:name="Frutiger LT 55 Roman">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7D073" w14:textId="77777777" w:rsidR="00246A91" w:rsidRDefault="00EE7EB0">
    <w:pPr>
      <w:tabs>
        <w:tab w:val="center" w:pos="4820"/>
        <w:tab w:val="right" w:pos="9781"/>
      </w:tabs>
      <w:rPr>
        <w:rFonts w:ascii="Calibri" w:hAnsi="Calibri" w:cs="Arial"/>
        <w:sz w:val="16"/>
        <w:szCs w:val="16"/>
      </w:rPr>
    </w:pPr>
    <w:r>
      <w:rPr>
        <w:rFonts w:ascii="Calibri" w:hAnsi="Calibri" w:cs="Arial"/>
        <w:sz w:val="16"/>
        <w:szCs w:val="16"/>
      </w:rPr>
      <w:t>FRM004</w:t>
    </w:r>
    <w:r>
      <w:rPr>
        <w:rFonts w:ascii="Calibri" w:hAnsi="Calibri" w:cs="Arial"/>
        <w:sz w:val="16"/>
        <w:szCs w:val="16"/>
      </w:rPr>
      <w:tab/>
      <w:t>Revision 3</w:t>
    </w:r>
    <w:r>
      <w:rPr>
        <w:rFonts w:ascii="Calibri" w:hAnsi="Calibri" w:cs="Arial"/>
        <w:sz w:val="16"/>
        <w:szCs w:val="16"/>
      </w:rPr>
      <w:tab/>
    </w:r>
  </w:p>
  <w:p w14:paraId="03C48B65" w14:textId="77777777" w:rsidR="00246A91" w:rsidRDefault="00246A91">
    <w:pPr>
      <w:rPr>
        <w:rFonts w:ascii="Calibri" w:hAnsi="Calibri"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2496E" w14:textId="77777777" w:rsidR="00EE7EB0" w:rsidRDefault="00EE7EB0">
      <w:r>
        <w:separator/>
      </w:r>
    </w:p>
  </w:footnote>
  <w:footnote w:type="continuationSeparator" w:id="0">
    <w:p w14:paraId="55C6BD5E" w14:textId="77777777" w:rsidR="00EE7EB0" w:rsidRDefault="00EE7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C52E3" w14:textId="77777777" w:rsidR="00246A91" w:rsidRDefault="00EE7E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B4B44A" w14:textId="77777777" w:rsidR="00246A91" w:rsidRDefault="00246A9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769F" w14:textId="77777777" w:rsidR="00246A91" w:rsidRDefault="00246A91">
    <w:pPr>
      <w:pStyle w:val="Header"/>
      <w:framePr w:wrap="around" w:vAnchor="text" w:hAnchor="margin" w:xAlign="right" w:y="1"/>
      <w:rPr>
        <w:rStyle w:val="PageNumber"/>
      </w:rPr>
    </w:pPr>
  </w:p>
  <w:p w14:paraId="6B2D9590" w14:textId="77777777" w:rsidR="00246A91" w:rsidRDefault="00EE7EB0">
    <w:pPr>
      <w:pStyle w:val="Header"/>
      <w:ind w:right="360"/>
      <w:rPr>
        <w:rFonts w:cs="Arial"/>
        <w:color w:val="17365D" w:themeColor="text2" w:themeShade="BF"/>
        <w:sz w:val="44"/>
        <w:szCs w:val="44"/>
      </w:rPr>
    </w:pPr>
    <w:r>
      <w:rPr>
        <w:rFonts w:cs="Arial"/>
        <w:noProof/>
        <w:color w:val="17365D" w:themeColor="text2" w:themeShade="BF"/>
        <w:sz w:val="44"/>
        <w:szCs w:val="44"/>
        <w:lang w:eastAsia="en-AU"/>
      </w:rPr>
      <w:t>Service Request</w:t>
    </w:r>
    <w:r>
      <w:rPr>
        <w:rFonts w:cs="Arial"/>
        <w:noProof/>
        <w:color w:val="17365D" w:themeColor="text2" w:themeShade="BF"/>
        <w:sz w:val="44"/>
        <w:szCs w:val="44"/>
        <w:lang w:eastAsia="en-AU"/>
      </w:rPr>
      <w:tab/>
      <w:t xml:space="preserve"> (VSD, Soft Starter)  </w:t>
    </w:r>
    <w:r>
      <w:rPr>
        <w:rFonts w:cs="Arial"/>
        <w:noProof/>
        <w:color w:val="17365D" w:themeColor="text2" w:themeShade="BF"/>
        <w:sz w:val="44"/>
        <w:szCs w:val="44"/>
        <w:lang w:eastAsia="en-AU"/>
      </w:rPr>
      <w:drawing>
        <wp:inline distT="0" distB="0" distL="0" distR="0" wp14:anchorId="74BE5D0A" wp14:editId="2A806B61">
          <wp:extent cx="1450152" cy="32386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tretch>
                    <a:fillRect/>
                  </a:stretch>
                </pic:blipFill>
                <pic:spPr>
                  <a:xfrm>
                    <a:off x="0" y="0"/>
                    <a:ext cx="1450152" cy="323866"/>
                  </a:xfrm>
                  <a:prstGeom prst="rect">
                    <a:avLst/>
                  </a:prstGeom>
                </pic:spPr>
              </pic:pic>
            </a:graphicData>
          </a:graphic>
        </wp:inline>
      </w:drawing>
    </w:r>
  </w:p>
  <w:p w14:paraId="4ECFB36B" w14:textId="77777777" w:rsidR="00246A91" w:rsidRDefault="00246A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73FFF"/>
    <w:multiLevelType w:val="hybridMultilevel"/>
    <w:tmpl w:val="90207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B6638F"/>
    <w:multiLevelType w:val="hybridMultilevel"/>
    <w:tmpl w:val="539CE8C4"/>
    <w:lvl w:ilvl="0" w:tplc="BEEA86F6">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BA68AD"/>
    <w:multiLevelType w:val="hybridMultilevel"/>
    <w:tmpl w:val="12BE53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8F5509"/>
    <w:multiLevelType w:val="hybridMultilevel"/>
    <w:tmpl w:val="1374CDBC"/>
    <w:lvl w:ilvl="0" w:tplc="BEEA86F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8E0FC8"/>
    <w:multiLevelType w:val="hybridMultilevel"/>
    <w:tmpl w:val="3BD0F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9C55F6"/>
    <w:multiLevelType w:val="hybridMultilevel"/>
    <w:tmpl w:val="12CEEF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CE4122"/>
    <w:multiLevelType w:val="hybridMultilevel"/>
    <w:tmpl w:val="DE700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1C2324"/>
    <w:multiLevelType w:val="hybridMultilevel"/>
    <w:tmpl w:val="A28EAB2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A91"/>
    <w:rsid w:val="00246A91"/>
    <w:rsid w:val="00B21B83"/>
    <w:rsid w:val="00E70140"/>
    <w:rsid w:val="00EE7E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8A91ECD"/>
  <w15:docId w15:val="{FC647E50-62EF-4302-9A28-A5464D4E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val="en-US" w:eastAsia="en-US"/>
    </w:rPr>
  </w:style>
  <w:style w:type="paragraph" w:styleId="ListParagraph">
    <w:name w:val="List Paragraph"/>
    <w:basedOn w:val="Normal"/>
    <w:uiPriority w:val="34"/>
    <w:qFormat/>
    <w:pPr>
      <w:ind w:left="720"/>
      <w:contextualSpacing/>
    </w:pPr>
  </w:style>
  <w:style w:type="paragraph" w:customStyle="1" w:styleId="Pa0">
    <w:name w:val="Pa0"/>
    <w:basedOn w:val="Normal"/>
    <w:next w:val="Normal"/>
    <w:pPr>
      <w:widowControl w:val="0"/>
      <w:autoSpaceDE w:val="0"/>
      <w:autoSpaceDN w:val="0"/>
      <w:adjustRightInd w:val="0"/>
      <w:spacing w:line="241" w:lineRule="atLeast"/>
    </w:pPr>
    <w:rPr>
      <w:rFonts w:ascii="Frutiger LT 76 BlackItalic" w:hAnsi="Frutiger LT 76 BlackItalic"/>
      <w:sz w:val="24"/>
      <w:szCs w:val="24"/>
    </w:rPr>
  </w:style>
  <w:style w:type="character" w:customStyle="1" w:styleId="A0">
    <w:name w:val="A0"/>
    <w:rPr>
      <w:rFonts w:ascii="Frutiger LT 55 Roman" w:hAnsi="Frutiger LT 55 Roman"/>
      <w:color w:val="221E1F"/>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156451">
      <w:bodyDiv w:val="1"/>
      <w:marLeft w:val="0"/>
      <w:marRight w:val="0"/>
      <w:marTop w:val="0"/>
      <w:marBottom w:val="0"/>
      <w:divBdr>
        <w:top w:val="none" w:sz="0" w:space="0" w:color="auto"/>
        <w:left w:val="none" w:sz="0" w:space="0" w:color="auto"/>
        <w:bottom w:val="none" w:sz="0" w:space="0" w:color="auto"/>
        <w:right w:val="none" w:sz="0" w:space="0" w:color="auto"/>
      </w:divBdr>
      <w:divsChild>
        <w:div w:id="837892437">
          <w:marLeft w:val="0"/>
          <w:marRight w:val="0"/>
          <w:marTop w:val="0"/>
          <w:marBottom w:val="0"/>
          <w:divBdr>
            <w:top w:val="none" w:sz="0" w:space="0" w:color="auto"/>
            <w:left w:val="none" w:sz="0" w:space="0" w:color="auto"/>
            <w:bottom w:val="none" w:sz="0" w:space="0" w:color="auto"/>
            <w:right w:val="none" w:sz="0" w:space="0" w:color="auto"/>
          </w:divBdr>
        </w:div>
        <w:div w:id="94903376">
          <w:marLeft w:val="0"/>
          <w:marRight w:val="0"/>
          <w:marTop w:val="0"/>
          <w:marBottom w:val="0"/>
          <w:divBdr>
            <w:top w:val="none" w:sz="0" w:space="0" w:color="auto"/>
            <w:left w:val="none" w:sz="0" w:space="0" w:color="auto"/>
            <w:bottom w:val="none" w:sz="0" w:space="0" w:color="auto"/>
            <w:right w:val="none" w:sz="0" w:space="0" w:color="auto"/>
          </w:divBdr>
        </w:div>
        <w:div w:id="753934772">
          <w:marLeft w:val="0"/>
          <w:marRight w:val="0"/>
          <w:marTop w:val="0"/>
          <w:marBottom w:val="0"/>
          <w:divBdr>
            <w:top w:val="none" w:sz="0" w:space="0" w:color="auto"/>
            <w:left w:val="none" w:sz="0" w:space="0" w:color="auto"/>
            <w:bottom w:val="none" w:sz="0" w:space="0" w:color="auto"/>
            <w:right w:val="none" w:sz="0" w:space="0" w:color="auto"/>
          </w:divBdr>
        </w:div>
        <w:div w:id="255486071">
          <w:marLeft w:val="0"/>
          <w:marRight w:val="0"/>
          <w:marTop w:val="0"/>
          <w:marBottom w:val="0"/>
          <w:divBdr>
            <w:top w:val="none" w:sz="0" w:space="0" w:color="auto"/>
            <w:left w:val="none" w:sz="0" w:space="0" w:color="auto"/>
            <w:bottom w:val="none" w:sz="0" w:space="0" w:color="auto"/>
            <w:right w:val="none" w:sz="0" w:space="0" w:color="auto"/>
          </w:divBdr>
        </w:div>
        <w:div w:id="955218314">
          <w:marLeft w:val="0"/>
          <w:marRight w:val="0"/>
          <w:marTop w:val="0"/>
          <w:marBottom w:val="0"/>
          <w:divBdr>
            <w:top w:val="none" w:sz="0" w:space="0" w:color="auto"/>
            <w:left w:val="none" w:sz="0" w:space="0" w:color="auto"/>
            <w:bottom w:val="none" w:sz="0" w:space="0" w:color="auto"/>
            <w:right w:val="none" w:sz="0" w:space="0" w:color="auto"/>
          </w:divBdr>
        </w:div>
        <w:div w:id="1257054322">
          <w:marLeft w:val="0"/>
          <w:marRight w:val="0"/>
          <w:marTop w:val="0"/>
          <w:marBottom w:val="0"/>
          <w:divBdr>
            <w:top w:val="none" w:sz="0" w:space="0" w:color="auto"/>
            <w:left w:val="none" w:sz="0" w:space="0" w:color="auto"/>
            <w:bottom w:val="none" w:sz="0" w:space="0" w:color="auto"/>
            <w:right w:val="none" w:sz="0" w:space="0" w:color="auto"/>
          </w:divBdr>
        </w:div>
        <w:div w:id="1435973647">
          <w:marLeft w:val="0"/>
          <w:marRight w:val="0"/>
          <w:marTop w:val="0"/>
          <w:marBottom w:val="0"/>
          <w:divBdr>
            <w:top w:val="none" w:sz="0" w:space="0" w:color="auto"/>
            <w:left w:val="none" w:sz="0" w:space="0" w:color="auto"/>
            <w:bottom w:val="none" w:sz="0" w:space="0" w:color="auto"/>
            <w:right w:val="none" w:sz="0" w:space="0" w:color="auto"/>
          </w:divBdr>
        </w:div>
      </w:divsChild>
    </w:div>
    <w:div w:id="607200362">
      <w:bodyDiv w:val="1"/>
      <w:marLeft w:val="0"/>
      <w:marRight w:val="0"/>
      <w:marTop w:val="0"/>
      <w:marBottom w:val="0"/>
      <w:divBdr>
        <w:top w:val="none" w:sz="0" w:space="0" w:color="auto"/>
        <w:left w:val="none" w:sz="0" w:space="0" w:color="auto"/>
        <w:bottom w:val="none" w:sz="0" w:space="0" w:color="auto"/>
        <w:right w:val="none" w:sz="0" w:space="0" w:color="auto"/>
      </w:divBdr>
    </w:div>
    <w:div w:id="1970234747">
      <w:bodyDiv w:val="1"/>
      <w:marLeft w:val="0"/>
      <w:marRight w:val="0"/>
      <w:marTop w:val="0"/>
      <w:marBottom w:val="0"/>
      <w:divBdr>
        <w:top w:val="none" w:sz="0" w:space="0" w:color="auto"/>
        <w:left w:val="none" w:sz="0" w:space="0" w:color="auto"/>
        <w:bottom w:val="none" w:sz="0" w:space="0" w:color="auto"/>
        <w:right w:val="none" w:sz="0" w:space="0" w:color="auto"/>
      </w:divBdr>
      <w:divsChild>
        <w:div w:id="1757170060">
          <w:marLeft w:val="0"/>
          <w:marRight w:val="0"/>
          <w:marTop w:val="0"/>
          <w:marBottom w:val="0"/>
          <w:divBdr>
            <w:top w:val="none" w:sz="0" w:space="0" w:color="auto"/>
            <w:left w:val="none" w:sz="0" w:space="0" w:color="auto"/>
            <w:bottom w:val="none" w:sz="0" w:space="0" w:color="auto"/>
            <w:right w:val="none" w:sz="0" w:space="0" w:color="auto"/>
          </w:divBdr>
        </w:div>
        <w:div w:id="314721774">
          <w:marLeft w:val="0"/>
          <w:marRight w:val="0"/>
          <w:marTop w:val="0"/>
          <w:marBottom w:val="0"/>
          <w:divBdr>
            <w:top w:val="none" w:sz="0" w:space="0" w:color="auto"/>
            <w:left w:val="none" w:sz="0" w:space="0" w:color="auto"/>
            <w:bottom w:val="none" w:sz="0" w:space="0" w:color="auto"/>
            <w:right w:val="none" w:sz="0" w:space="0" w:color="auto"/>
          </w:divBdr>
        </w:div>
        <w:div w:id="1285426492">
          <w:marLeft w:val="0"/>
          <w:marRight w:val="0"/>
          <w:marTop w:val="0"/>
          <w:marBottom w:val="0"/>
          <w:divBdr>
            <w:top w:val="none" w:sz="0" w:space="0" w:color="auto"/>
            <w:left w:val="none" w:sz="0" w:space="0" w:color="auto"/>
            <w:bottom w:val="none" w:sz="0" w:space="0" w:color="auto"/>
            <w:right w:val="none" w:sz="0" w:space="0" w:color="auto"/>
          </w:divBdr>
        </w:div>
        <w:div w:id="1436898722">
          <w:marLeft w:val="0"/>
          <w:marRight w:val="0"/>
          <w:marTop w:val="0"/>
          <w:marBottom w:val="0"/>
          <w:divBdr>
            <w:top w:val="none" w:sz="0" w:space="0" w:color="auto"/>
            <w:left w:val="none" w:sz="0" w:space="0" w:color="auto"/>
            <w:bottom w:val="none" w:sz="0" w:space="0" w:color="auto"/>
            <w:right w:val="none" w:sz="0" w:space="0" w:color="auto"/>
          </w:divBdr>
        </w:div>
        <w:div w:id="1538661788">
          <w:marLeft w:val="0"/>
          <w:marRight w:val="0"/>
          <w:marTop w:val="0"/>
          <w:marBottom w:val="0"/>
          <w:divBdr>
            <w:top w:val="none" w:sz="0" w:space="0" w:color="auto"/>
            <w:left w:val="none" w:sz="0" w:space="0" w:color="auto"/>
            <w:bottom w:val="none" w:sz="0" w:space="0" w:color="auto"/>
            <w:right w:val="none" w:sz="0" w:space="0" w:color="auto"/>
          </w:divBdr>
        </w:div>
        <w:div w:id="1999577867">
          <w:marLeft w:val="0"/>
          <w:marRight w:val="0"/>
          <w:marTop w:val="0"/>
          <w:marBottom w:val="0"/>
          <w:divBdr>
            <w:top w:val="none" w:sz="0" w:space="0" w:color="auto"/>
            <w:left w:val="none" w:sz="0" w:space="0" w:color="auto"/>
            <w:bottom w:val="none" w:sz="0" w:space="0" w:color="auto"/>
            <w:right w:val="none" w:sz="0" w:space="0" w:color="auto"/>
          </w:divBdr>
        </w:div>
        <w:div w:id="1738548196">
          <w:marLeft w:val="0"/>
          <w:marRight w:val="0"/>
          <w:marTop w:val="0"/>
          <w:marBottom w:val="0"/>
          <w:divBdr>
            <w:top w:val="none" w:sz="0" w:space="0" w:color="auto"/>
            <w:left w:val="none" w:sz="0" w:space="0" w:color="auto"/>
            <w:bottom w:val="none" w:sz="0" w:space="0" w:color="auto"/>
            <w:right w:val="none" w:sz="0" w:space="0" w:color="auto"/>
          </w:divBdr>
        </w:div>
        <w:div w:id="1670593050">
          <w:marLeft w:val="0"/>
          <w:marRight w:val="0"/>
          <w:marTop w:val="0"/>
          <w:marBottom w:val="0"/>
          <w:divBdr>
            <w:top w:val="none" w:sz="0" w:space="0" w:color="auto"/>
            <w:left w:val="none" w:sz="0" w:space="0" w:color="auto"/>
            <w:bottom w:val="none" w:sz="0" w:space="0" w:color="auto"/>
            <w:right w:val="none" w:sz="0" w:space="0" w:color="auto"/>
          </w:divBdr>
        </w:div>
        <w:div w:id="401417546">
          <w:marLeft w:val="0"/>
          <w:marRight w:val="0"/>
          <w:marTop w:val="0"/>
          <w:marBottom w:val="0"/>
          <w:divBdr>
            <w:top w:val="none" w:sz="0" w:space="0" w:color="auto"/>
            <w:left w:val="none" w:sz="0" w:space="0" w:color="auto"/>
            <w:bottom w:val="none" w:sz="0" w:space="0" w:color="auto"/>
            <w:right w:val="none" w:sz="0" w:space="0" w:color="auto"/>
          </w:divBdr>
        </w:div>
        <w:div w:id="771703199">
          <w:marLeft w:val="0"/>
          <w:marRight w:val="0"/>
          <w:marTop w:val="0"/>
          <w:marBottom w:val="0"/>
          <w:divBdr>
            <w:top w:val="none" w:sz="0" w:space="0" w:color="auto"/>
            <w:left w:val="none" w:sz="0" w:space="0" w:color="auto"/>
            <w:bottom w:val="none" w:sz="0" w:space="0" w:color="auto"/>
            <w:right w:val="none" w:sz="0" w:space="0" w:color="auto"/>
          </w:divBdr>
        </w:div>
        <w:div w:id="238290919">
          <w:marLeft w:val="0"/>
          <w:marRight w:val="0"/>
          <w:marTop w:val="0"/>
          <w:marBottom w:val="0"/>
          <w:divBdr>
            <w:top w:val="none" w:sz="0" w:space="0" w:color="auto"/>
            <w:left w:val="none" w:sz="0" w:space="0" w:color="auto"/>
            <w:bottom w:val="none" w:sz="0" w:space="0" w:color="auto"/>
            <w:right w:val="none" w:sz="0" w:space="0" w:color="auto"/>
          </w:divBdr>
        </w:div>
        <w:div w:id="1150294912">
          <w:marLeft w:val="0"/>
          <w:marRight w:val="0"/>
          <w:marTop w:val="0"/>
          <w:marBottom w:val="0"/>
          <w:divBdr>
            <w:top w:val="none" w:sz="0" w:space="0" w:color="auto"/>
            <w:left w:val="none" w:sz="0" w:space="0" w:color="auto"/>
            <w:bottom w:val="none" w:sz="0" w:space="0" w:color="auto"/>
            <w:right w:val="none" w:sz="0" w:space="0" w:color="auto"/>
          </w:divBdr>
        </w:div>
        <w:div w:id="241987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es@triotest.com.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Kevin\Projects\2018-11%20%20T&amp;M%20Triage\BMS-SM-F-0011%20Service%20Request%20(S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3E38C-1E55-4E8F-8854-E8DE34A2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BMS-SM-F-0011 Service Request (SR)</Template>
  <TotalTime>198</TotalTime>
  <Pages>2</Pages>
  <Words>401</Words>
  <Characters>2286</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Service Request</vt:lpstr>
      <vt:lpstr>RMA Info Request Sheet</vt:lpstr>
    </vt:vector>
  </TitlesOfParts>
  <Company>TRIO Test &amp; Measurement</Company>
  <LinksUpToDate>false</LinksUpToDate>
  <CharactersWithSpaces>2682</CharactersWithSpaces>
  <SharedDoc>false</SharedDoc>
  <HLinks>
    <vt:vector size="12" baseType="variant">
      <vt:variant>
        <vt:i4>7995403</vt:i4>
      </vt:variant>
      <vt:variant>
        <vt:i4>104</vt:i4>
      </vt:variant>
      <vt:variant>
        <vt:i4>0</vt:i4>
      </vt:variant>
      <vt:variant>
        <vt:i4>5</vt:i4>
      </vt:variant>
      <vt:variant>
        <vt:lpwstr>mailto:service@flir.com.au</vt:lpwstr>
      </vt:variant>
      <vt:variant>
        <vt:lpwstr/>
      </vt:variant>
      <vt:variant>
        <vt:i4>7995403</vt:i4>
      </vt:variant>
      <vt:variant>
        <vt:i4>0</vt:i4>
      </vt:variant>
      <vt:variant>
        <vt:i4>0</vt:i4>
      </vt:variant>
      <vt:variant>
        <vt:i4>5</vt:i4>
      </vt:variant>
      <vt:variant>
        <vt:lpwstr>mailto:service@flir.com.au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Request</dc:title>
  <dc:creator>Kevin Smith</dc:creator>
  <cp:lastModifiedBy>Ruchila Gamlath</cp:lastModifiedBy>
  <cp:revision>25</cp:revision>
  <cp:lastPrinted>2019-01-22T20:59:00Z</cp:lastPrinted>
  <dcterms:created xsi:type="dcterms:W3CDTF">2018-11-17T03:11:00Z</dcterms:created>
  <dcterms:modified xsi:type="dcterms:W3CDTF">2021-02-26T04:14:00Z</dcterms:modified>
  <cp:category>BMS</cp:category>
</cp:coreProperties>
</file>